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2B78C0" w14:textId="7F7C4C38" w:rsidR="002B46B7" w:rsidRPr="002B46B7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3GPP TSG-RAN WG2 Meeting #106</w:t>
      </w:r>
      <w:r w:rsidRPr="002B46B7">
        <w:rPr>
          <w:rFonts w:ascii="Arial" w:hAnsi="Arial"/>
          <w:b/>
          <w:bCs/>
          <w:sz w:val="24"/>
          <w:szCs w:val="24"/>
          <w:lang w:eastAsia="ja-JP"/>
        </w:rPr>
        <w:tab/>
        <w:t xml:space="preserve"> </w:t>
      </w:r>
      <w:r w:rsidR="002C10F9" w:rsidRPr="002C10F9">
        <w:rPr>
          <w:rFonts w:ascii="Arial" w:hAnsi="Arial"/>
          <w:b/>
          <w:bCs/>
          <w:sz w:val="24"/>
          <w:szCs w:val="24"/>
          <w:lang w:eastAsia="ja-JP"/>
        </w:rPr>
        <w:t>R2-</w:t>
      </w:r>
      <w:r w:rsidR="006210DA" w:rsidRPr="002C10F9">
        <w:rPr>
          <w:rFonts w:ascii="Arial" w:hAnsi="Arial"/>
          <w:b/>
          <w:bCs/>
          <w:sz w:val="24"/>
          <w:szCs w:val="24"/>
          <w:lang w:eastAsia="ja-JP"/>
        </w:rPr>
        <w:t>190</w:t>
      </w:r>
      <w:r w:rsidR="006210DA">
        <w:rPr>
          <w:rFonts w:ascii="Arial" w:hAnsi="Arial"/>
          <w:b/>
          <w:bCs/>
          <w:sz w:val="24"/>
          <w:szCs w:val="24"/>
          <w:lang w:eastAsia="ja-JP"/>
        </w:rPr>
        <w:t>8</w:t>
      </w:r>
      <w:r w:rsidR="009D4E14">
        <w:rPr>
          <w:rFonts w:ascii="Arial" w:hAnsi="Arial"/>
          <w:b/>
          <w:bCs/>
          <w:sz w:val="24"/>
          <w:szCs w:val="24"/>
          <w:lang w:eastAsia="ja-JP"/>
        </w:rPr>
        <w:t>30</w:t>
      </w:r>
      <w:r w:rsidR="006210DA">
        <w:rPr>
          <w:rFonts w:ascii="Arial" w:hAnsi="Arial"/>
          <w:b/>
          <w:bCs/>
          <w:sz w:val="24"/>
          <w:szCs w:val="24"/>
          <w:lang w:eastAsia="ja-JP"/>
        </w:rPr>
        <w:t>5</w:t>
      </w:r>
    </w:p>
    <w:p w14:paraId="2EA2D34E" w14:textId="70C4648B" w:rsidR="001E097B" w:rsidRPr="001E097B" w:rsidRDefault="002B46B7" w:rsidP="002B46B7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bCs/>
          <w:sz w:val="24"/>
          <w:szCs w:val="24"/>
          <w:lang w:eastAsia="ja-JP"/>
        </w:rPr>
      </w:pPr>
      <w:r w:rsidRPr="002B46B7">
        <w:rPr>
          <w:rFonts w:ascii="Arial" w:hAnsi="Arial"/>
          <w:b/>
          <w:bCs/>
          <w:sz w:val="24"/>
          <w:szCs w:val="24"/>
          <w:lang w:eastAsia="ja-JP"/>
        </w:rPr>
        <w:t>Reno, US, 13 May - 17 May 2019</w:t>
      </w:r>
    </w:p>
    <w:p w14:paraId="03159051" w14:textId="77777777" w:rsidR="007907C7" w:rsidRDefault="007907C7" w:rsidP="007907C7">
      <w:pPr>
        <w:rPr>
          <w:rFonts w:ascii="Arial" w:hAnsi="Arial" w:cs="Arial"/>
        </w:rPr>
      </w:pPr>
    </w:p>
    <w:p w14:paraId="707C3FB6" w14:textId="5E84FD53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C094E">
        <w:rPr>
          <w:rFonts w:ascii="Arial" w:hAnsi="Arial" w:cs="Arial"/>
          <w:bCs/>
        </w:rPr>
        <w:t>LS on QoS modelling for SL unicast in EPC</w:t>
      </w:r>
    </w:p>
    <w:p w14:paraId="69A518C2" w14:textId="61EA8428" w:rsidR="0082164B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Response to:</w:t>
      </w:r>
      <w:r w:rsidRPr="00AC4A0E">
        <w:rPr>
          <w:rFonts w:ascii="Arial" w:hAnsi="Arial" w:cs="Arial"/>
          <w:bCs/>
        </w:rPr>
        <w:tab/>
      </w:r>
    </w:p>
    <w:p w14:paraId="7DB3BD30" w14:textId="558AB5AA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Release:</w:t>
      </w:r>
      <w:r w:rsidRPr="00AC4A0E">
        <w:rPr>
          <w:rFonts w:ascii="Arial" w:hAnsi="Arial" w:cs="Arial"/>
          <w:bCs/>
        </w:rPr>
        <w:tab/>
      </w:r>
      <w:r w:rsidR="00A23463">
        <w:rPr>
          <w:rFonts w:ascii="Arial" w:hAnsi="Arial" w:cs="Arial"/>
          <w:bCs/>
        </w:rPr>
        <w:t>Rel-16</w:t>
      </w:r>
    </w:p>
    <w:p w14:paraId="736DDE29" w14:textId="68C2EA60" w:rsidR="0082164B" w:rsidRDefault="00746FB6">
      <w:pPr>
        <w:spacing w:after="60"/>
        <w:ind w:left="1985" w:hanging="1985"/>
        <w:rPr>
          <w:rFonts w:ascii="Arial" w:eastAsia="宋体" w:hAnsi="Arial" w:cs="Arial"/>
          <w:lang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C4A0E">
        <w:rPr>
          <w:rFonts w:ascii="Arial" w:hAnsi="Arial" w:cs="Arial"/>
          <w:bCs/>
        </w:rPr>
        <w:t xml:space="preserve">SA2: </w:t>
      </w:r>
      <w:r w:rsidR="00A23463" w:rsidRPr="00A23463">
        <w:rPr>
          <w:rFonts w:ascii="Arial" w:hAnsi="Arial" w:cs="Arial"/>
          <w:bCs/>
        </w:rPr>
        <w:t>FS_NR_V2X, FS_eV2XARC</w:t>
      </w:r>
    </w:p>
    <w:p w14:paraId="4A5A75FB" w14:textId="282946AD" w:rsidR="00AC4A0E" w:rsidRDefault="00AC4A0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ab/>
      </w:r>
      <w:r w:rsidRPr="00AC4A0E">
        <w:rPr>
          <w:rFonts w:ascii="Arial" w:eastAsia="宋体" w:hAnsi="Arial" w:cs="Arial"/>
          <w:lang w:eastAsia="zh-CN"/>
        </w:rPr>
        <w:t>RAN2:</w:t>
      </w:r>
      <w:r>
        <w:rPr>
          <w:rFonts w:ascii="Arial" w:eastAsia="宋体" w:hAnsi="Arial" w:cs="Arial"/>
          <w:lang w:eastAsia="zh-CN"/>
        </w:rPr>
        <w:t xml:space="preserve"> </w:t>
      </w:r>
      <w:r w:rsidR="00A23463" w:rsidRPr="00A23463">
        <w:rPr>
          <w:rFonts w:ascii="Arial" w:hAnsi="Arial" w:cs="Arial"/>
          <w:bCs/>
        </w:rPr>
        <w:t>FS_NR_V2X</w:t>
      </w:r>
    </w:p>
    <w:p w14:paraId="58F0B152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24CF7C52" w14:textId="5C498D7F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AC4A0E" w:rsidRPr="009D4E14">
        <w:rPr>
          <w:rFonts w:ascii="Arial" w:hAnsi="Arial" w:cs="Arial"/>
          <w:bCs/>
        </w:rPr>
        <w:t>RAN2</w:t>
      </w:r>
      <w:bookmarkStart w:id="0" w:name="_GoBack"/>
      <w:bookmarkEnd w:id="0"/>
    </w:p>
    <w:p w14:paraId="46E10DFC" w14:textId="74B8A6B7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To:</w:t>
      </w:r>
      <w:r w:rsidRPr="00AC4A0E">
        <w:rPr>
          <w:rFonts w:ascii="Arial" w:hAnsi="Arial" w:cs="Arial"/>
          <w:bCs/>
        </w:rPr>
        <w:tab/>
      </w:r>
      <w:r w:rsidR="00AC4A0E" w:rsidRPr="00AC4A0E">
        <w:rPr>
          <w:rFonts w:ascii="Arial" w:hAnsi="Arial" w:cs="Arial"/>
          <w:bCs/>
        </w:rPr>
        <w:t>SA2</w:t>
      </w:r>
    </w:p>
    <w:p w14:paraId="42E25F3A" w14:textId="6E036DD4" w:rsidR="0082164B" w:rsidRPr="00AC4A0E" w:rsidRDefault="00746FB6">
      <w:pPr>
        <w:spacing w:after="60"/>
        <w:ind w:left="1985" w:hanging="1985"/>
        <w:rPr>
          <w:rFonts w:ascii="Arial" w:hAnsi="Arial" w:cs="Arial"/>
          <w:bCs/>
        </w:rPr>
      </w:pPr>
      <w:r w:rsidRPr="00AC4A0E">
        <w:rPr>
          <w:rFonts w:ascii="Arial" w:hAnsi="Arial" w:cs="Arial"/>
          <w:b/>
        </w:rPr>
        <w:t>Cc:</w:t>
      </w:r>
      <w:r w:rsidRPr="00AC4A0E">
        <w:rPr>
          <w:rFonts w:ascii="Arial" w:hAnsi="Arial" w:cs="Arial"/>
          <w:bCs/>
        </w:rPr>
        <w:tab/>
      </w:r>
    </w:p>
    <w:p w14:paraId="016C1661" w14:textId="77777777" w:rsidR="0082164B" w:rsidRDefault="0082164B">
      <w:pPr>
        <w:spacing w:after="60"/>
        <w:ind w:left="1985" w:hanging="1985"/>
        <w:rPr>
          <w:rFonts w:ascii="Arial" w:hAnsi="Arial" w:cs="Arial"/>
          <w:bCs/>
        </w:rPr>
      </w:pPr>
    </w:p>
    <w:p w14:paraId="2AA346B4" w14:textId="77777777" w:rsidR="0082164B" w:rsidRDefault="00746FB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4DC3B76" w14:textId="6C226EE7" w:rsidR="0082164B" w:rsidRDefault="00746FB6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</w:t>
      </w:r>
      <w:r w:rsidR="004536A4">
        <w:rPr>
          <w:rFonts w:cs="Arial"/>
          <w:b w:val="0"/>
          <w:bCs/>
        </w:rPr>
        <w:t xml:space="preserve"> </w:t>
      </w:r>
      <w:r w:rsidR="00A23463">
        <w:rPr>
          <w:rFonts w:cs="Arial"/>
          <w:b w:val="0"/>
          <w:bCs/>
        </w:rPr>
        <w:t>Lu</w:t>
      </w:r>
    </w:p>
    <w:p w14:paraId="1FE1FB91" w14:textId="77777777" w:rsidR="0082164B" w:rsidRDefault="00746FB6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3B7CB5CE" w14:textId="5806E1F6" w:rsidR="0082164B" w:rsidRDefault="00746FB6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23463">
        <w:rPr>
          <w:rFonts w:cs="Arial"/>
          <w:b w:val="0"/>
          <w:bCs/>
        </w:rPr>
        <w:t>Qianxi.lu</w:t>
      </w:r>
      <w:r w:rsidR="004536A4">
        <w:rPr>
          <w:rFonts w:cs="Arial"/>
          <w:b w:val="0"/>
          <w:bCs/>
        </w:rPr>
        <w:t>@</w:t>
      </w:r>
      <w:r w:rsidR="00A23463">
        <w:rPr>
          <w:rFonts w:cs="Arial"/>
          <w:b w:val="0"/>
          <w:bCs/>
        </w:rPr>
        <w:t>oppo</w:t>
      </w:r>
      <w:r w:rsidR="004536A4">
        <w:rPr>
          <w:rFonts w:cs="Arial"/>
          <w:b w:val="0"/>
          <w:bCs/>
        </w:rPr>
        <w:t>.com</w:t>
      </w:r>
    </w:p>
    <w:p w14:paraId="3A57684B" w14:textId="77777777" w:rsidR="0082164B" w:rsidRDefault="0082164B">
      <w:pPr>
        <w:spacing w:after="60"/>
        <w:ind w:left="1985" w:hanging="1985"/>
        <w:rPr>
          <w:rFonts w:ascii="Arial" w:hAnsi="Arial" w:cs="Arial"/>
          <w:b/>
        </w:rPr>
      </w:pPr>
    </w:p>
    <w:p w14:paraId="4648D186" w14:textId="2BB931D3" w:rsidR="0082164B" w:rsidRPr="00FB6FFF" w:rsidRDefault="00746FB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FB6FFF">
        <w:rPr>
          <w:rFonts w:ascii="Arial" w:hAnsi="Arial" w:cs="Arial"/>
          <w:bCs/>
        </w:rPr>
        <w:t>-</w:t>
      </w:r>
    </w:p>
    <w:p w14:paraId="729AD812" w14:textId="77777777" w:rsidR="0082164B" w:rsidRDefault="0082164B">
      <w:pPr>
        <w:pBdr>
          <w:bottom w:val="single" w:sz="4" w:space="1" w:color="auto"/>
        </w:pBdr>
        <w:rPr>
          <w:rFonts w:ascii="Arial" w:hAnsi="Arial" w:cs="Arial"/>
        </w:rPr>
      </w:pPr>
    </w:p>
    <w:p w14:paraId="396014F0" w14:textId="77777777" w:rsidR="0082164B" w:rsidRDefault="0082164B">
      <w:pPr>
        <w:rPr>
          <w:rFonts w:ascii="Arial" w:hAnsi="Arial" w:cs="Arial"/>
        </w:rPr>
      </w:pPr>
    </w:p>
    <w:p w14:paraId="36101254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1E65C8" w14:textId="233BF83A" w:rsidR="00942756" w:rsidRDefault="00DC094E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 xml:space="preserve">n RAN2#105, it was agreed that </w:t>
      </w:r>
      <w:r w:rsidR="004E3678">
        <w:rPr>
          <w:rFonts w:ascii="Arial" w:hAnsi="Arial" w:cs="Arial"/>
          <w:lang w:eastAsia="zh-CN"/>
        </w:rPr>
        <w:t xml:space="preserve">NR sidelink controlled by EPC is taken into account. To progress on this issue, </w:t>
      </w:r>
      <w:r w:rsidR="004E3678" w:rsidRPr="005403A6">
        <w:rPr>
          <w:rFonts w:ascii="Arial" w:hAnsi="Arial" w:cs="Arial"/>
        </w:rPr>
        <w:t xml:space="preserve">RAN2 would like to ask SA2 </w:t>
      </w:r>
      <w:r w:rsidR="004E3678">
        <w:rPr>
          <w:rFonts w:ascii="Arial" w:hAnsi="Arial" w:cs="Arial"/>
        </w:rPr>
        <w:t>the following question:</w:t>
      </w:r>
    </w:p>
    <w:p w14:paraId="7D899C3E" w14:textId="77777777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EAE8CBB" w14:textId="491CAE9D" w:rsidR="004E3678" w:rsidRDefault="004E3678" w:rsidP="00942756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FD5318">
        <w:rPr>
          <w:rFonts w:ascii="Arial" w:hAnsi="Arial" w:cs="Arial"/>
          <w:b/>
        </w:rPr>
        <w:t xml:space="preserve">Q1: </w:t>
      </w:r>
      <w:r>
        <w:rPr>
          <w:rFonts w:ascii="Arial" w:hAnsi="Arial" w:cs="Arial"/>
        </w:rPr>
        <w:t xml:space="preserve">For NR sidelink </w:t>
      </w:r>
      <w:r w:rsidR="005B4A1D">
        <w:rPr>
          <w:rFonts w:ascii="Arial" w:hAnsi="Arial" w:cs="Arial"/>
        </w:rPr>
        <w:t>in case of EPC</w:t>
      </w:r>
      <w:r>
        <w:rPr>
          <w:rFonts w:ascii="Arial" w:hAnsi="Arial" w:cs="Arial"/>
        </w:rPr>
        <w:t xml:space="preserve">, </w:t>
      </w:r>
      <w:r w:rsidR="002B46B7">
        <w:rPr>
          <w:rFonts w:ascii="Arial" w:hAnsi="Arial" w:cs="Arial"/>
        </w:rPr>
        <w:t xml:space="preserve">including broadcast, group-cast and unicast, </w:t>
      </w:r>
      <w:r>
        <w:rPr>
          <w:rFonts w:ascii="Arial" w:hAnsi="Arial" w:cs="Arial"/>
        </w:rPr>
        <w:t>what QoS model is to be used, e.g., per-packet model or per-flow model?</w:t>
      </w:r>
    </w:p>
    <w:p w14:paraId="680AA1D2" w14:textId="77777777" w:rsidR="002C661A" w:rsidRPr="00942756" w:rsidRDefault="002C661A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1D1127DB" w14:textId="77777777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632C05F" w14:textId="667ED483" w:rsidR="0082164B" w:rsidRDefault="00746FB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1A4A1C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  <w:r w:rsidR="00426599">
        <w:rPr>
          <w:rFonts w:ascii="Arial" w:hAnsi="Arial" w:cs="Arial"/>
        </w:rPr>
        <w:t>SA2</w:t>
      </w:r>
    </w:p>
    <w:p w14:paraId="3B44951B" w14:textId="45AFF785" w:rsidR="0082164B" w:rsidRDefault="00746FB6" w:rsidP="00FB6FFF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FB6FFF" w:rsidRPr="008A405E">
        <w:rPr>
          <w:rFonts w:ascii="Arial" w:hAnsi="Arial" w:cs="Arial"/>
        </w:rPr>
        <w:t>RAN2 respectfully asks SA2 to take the above information into account in their further work</w:t>
      </w:r>
      <w:r w:rsidR="005403A6">
        <w:rPr>
          <w:rFonts w:ascii="Arial" w:hAnsi="Arial" w:cs="Arial"/>
        </w:rPr>
        <w:t>, and provide feedback on the question</w:t>
      </w:r>
      <w:r w:rsidR="006210DA">
        <w:rPr>
          <w:rFonts w:ascii="Arial" w:hAnsi="Arial" w:cs="Arial"/>
        </w:rPr>
        <w:t>, or if any concern on the support of NR sidelink in case of EPC</w:t>
      </w:r>
      <w:r w:rsidR="00FB6FFF" w:rsidRPr="008A405E">
        <w:rPr>
          <w:rFonts w:ascii="Arial" w:hAnsi="Arial" w:cs="Arial"/>
        </w:rPr>
        <w:t>.</w:t>
      </w:r>
    </w:p>
    <w:p w14:paraId="5118FFFA" w14:textId="77777777" w:rsidR="0082164B" w:rsidRDefault="0082164B">
      <w:pPr>
        <w:spacing w:after="120"/>
        <w:ind w:left="993" w:hanging="993"/>
        <w:rPr>
          <w:rFonts w:ascii="Arial" w:hAnsi="Arial" w:cs="Arial"/>
        </w:rPr>
      </w:pPr>
    </w:p>
    <w:p w14:paraId="47210B7D" w14:textId="2EF6D81B" w:rsidR="0082164B" w:rsidRDefault="00746FB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6FFF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6262ACD" w14:textId="1E95A5B9" w:rsidR="00746FB6" w:rsidRDefault="00FD5318" w:rsidP="003E1E02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 w:rsidRPr="00FD5318">
        <w:rPr>
          <w:rFonts w:ascii="Arial" w:hAnsi="Arial" w:cs="Arial"/>
          <w:bCs/>
        </w:rPr>
        <w:t>3GPPRAN2#107</w:t>
      </w:r>
      <w:r w:rsidRPr="00FD5318">
        <w:rPr>
          <w:rFonts w:ascii="Arial" w:hAnsi="Arial" w:cs="Arial"/>
          <w:bCs/>
        </w:rPr>
        <w:tab/>
        <w:t xml:space="preserve">26 - 30 Aug 2019   </w:t>
      </w:r>
      <w:r w:rsidRPr="00FD53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FD5318">
        <w:rPr>
          <w:rFonts w:ascii="Arial" w:hAnsi="Arial" w:cs="Arial"/>
          <w:bCs/>
        </w:rPr>
        <w:t xml:space="preserve">Prague </w:t>
      </w:r>
      <w:r w:rsidRPr="00FD5318">
        <w:rPr>
          <w:rFonts w:ascii="Arial" w:hAnsi="Arial" w:cs="Arial"/>
          <w:bCs/>
        </w:rPr>
        <w:tab/>
        <w:t>CZ</w:t>
      </w:r>
    </w:p>
    <w:p w14:paraId="467A0033" w14:textId="27510D92" w:rsidR="002B46B7" w:rsidRPr="005403A6" w:rsidRDefault="002B46B7" w:rsidP="002B46B7">
      <w:pPr>
        <w:tabs>
          <w:tab w:val="left" w:pos="3828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3GPP</w:t>
      </w:r>
      <w:r w:rsidRPr="002B46B7">
        <w:rPr>
          <w:rFonts w:ascii="Arial" w:hAnsi="Arial" w:cs="Arial"/>
          <w:bCs/>
        </w:rPr>
        <w:t>RAN2#107-Bis</w:t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>2019-10-14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2B46B7">
        <w:rPr>
          <w:rFonts w:ascii="Arial" w:hAnsi="Arial" w:cs="Arial"/>
          <w:bCs/>
        </w:rPr>
        <w:t xml:space="preserve">China, CN </w:t>
      </w:r>
    </w:p>
    <w:sectPr w:rsidR="002B46B7" w:rsidRPr="005403A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2903FD4" w14:textId="77777777" w:rsidR="007A3235" w:rsidRDefault="007A3235">
      <w:r>
        <w:separator/>
      </w:r>
    </w:p>
  </w:endnote>
  <w:endnote w:type="continuationSeparator" w:id="0">
    <w:p w14:paraId="3817F438" w14:textId="77777777" w:rsidR="007A3235" w:rsidRDefault="007A32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7D622F1" w14:textId="77777777" w:rsidR="007A3235" w:rsidRDefault="007A3235">
      <w:r>
        <w:separator/>
      </w:r>
    </w:p>
  </w:footnote>
  <w:footnote w:type="continuationSeparator" w:id="0">
    <w:p w14:paraId="1E6B0840" w14:textId="77777777" w:rsidR="007A3235" w:rsidRDefault="007A32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A37724"/>
    <w:multiLevelType w:val="hybridMultilevel"/>
    <w:tmpl w:val="B616EC0E"/>
    <w:lvl w:ilvl="0" w:tplc="E4263FC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7B238CC"/>
    <w:multiLevelType w:val="hybridMultilevel"/>
    <w:tmpl w:val="20248F78"/>
    <w:lvl w:ilvl="0" w:tplc="532AFE44">
      <w:start w:val="1"/>
      <w:numFmt w:val="upperLetter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B096911"/>
    <w:multiLevelType w:val="hybridMultilevel"/>
    <w:tmpl w:val="FBCA329A"/>
    <w:lvl w:ilvl="0" w:tplc="EAB25DA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>
    <w:nsid w:val="24E63809"/>
    <w:multiLevelType w:val="hybridMultilevel"/>
    <w:tmpl w:val="C8FE52F4"/>
    <w:lvl w:ilvl="0" w:tplc="21B69F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>
    <w:nsid w:val="5FA04E87"/>
    <w:multiLevelType w:val="hybridMultilevel"/>
    <w:tmpl w:val="C82270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>
    <w:nsid w:val="753D0657"/>
    <w:multiLevelType w:val="hybridMultilevel"/>
    <w:tmpl w:val="AFDE72B8"/>
    <w:lvl w:ilvl="0" w:tplc="BF1631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3"/>
  </w:num>
  <w:num w:numId="5">
    <w:abstractNumId w:val="2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0"/>
  </w:num>
  <w:num w:numId="9">
    <w:abstractNumId w:val="7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404"/>
    <w:rsid w:val="00027F2E"/>
    <w:rsid w:val="000B2E0C"/>
    <w:rsid w:val="000E2312"/>
    <w:rsid w:val="00106DAE"/>
    <w:rsid w:val="00144559"/>
    <w:rsid w:val="001A0CAE"/>
    <w:rsid w:val="001A4A1C"/>
    <w:rsid w:val="001E097B"/>
    <w:rsid w:val="001E5685"/>
    <w:rsid w:val="00213696"/>
    <w:rsid w:val="00246925"/>
    <w:rsid w:val="002B46B7"/>
    <w:rsid w:val="002C10F9"/>
    <w:rsid w:val="002C661A"/>
    <w:rsid w:val="00313433"/>
    <w:rsid w:val="00315E1A"/>
    <w:rsid w:val="003637DA"/>
    <w:rsid w:val="003845A2"/>
    <w:rsid w:val="003E1E02"/>
    <w:rsid w:val="00400535"/>
    <w:rsid w:val="00426599"/>
    <w:rsid w:val="004536A4"/>
    <w:rsid w:val="00456C0C"/>
    <w:rsid w:val="004D1404"/>
    <w:rsid w:val="004E0C00"/>
    <w:rsid w:val="004E3678"/>
    <w:rsid w:val="005403A6"/>
    <w:rsid w:val="005B4A1D"/>
    <w:rsid w:val="005F68C4"/>
    <w:rsid w:val="006210DA"/>
    <w:rsid w:val="006320A3"/>
    <w:rsid w:val="00641974"/>
    <w:rsid w:val="006747FD"/>
    <w:rsid w:val="0068547C"/>
    <w:rsid w:val="006952C2"/>
    <w:rsid w:val="006F6B6A"/>
    <w:rsid w:val="00742F14"/>
    <w:rsid w:val="00746FB6"/>
    <w:rsid w:val="00770F3E"/>
    <w:rsid w:val="007907C7"/>
    <w:rsid w:val="007A3235"/>
    <w:rsid w:val="007C38C3"/>
    <w:rsid w:val="007F215E"/>
    <w:rsid w:val="0082164B"/>
    <w:rsid w:val="00862156"/>
    <w:rsid w:val="0089769B"/>
    <w:rsid w:val="008A405E"/>
    <w:rsid w:val="00925D0E"/>
    <w:rsid w:val="00942756"/>
    <w:rsid w:val="00952F5C"/>
    <w:rsid w:val="0099745B"/>
    <w:rsid w:val="009C0C8C"/>
    <w:rsid w:val="009D4E14"/>
    <w:rsid w:val="00A23463"/>
    <w:rsid w:val="00A63B00"/>
    <w:rsid w:val="00A67601"/>
    <w:rsid w:val="00A678A1"/>
    <w:rsid w:val="00AA603C"/>
    <w:rsid w:val="00AC15C3"/>
    <w:rsid w:val="00AC4A0E"/>
    <w:rsid w:val="00AC7FD6"/>
    <w:rsid w:val="00B3771B"/>
    <w:rsid w:val="00B86962"/>
    <w:rsid w:val="00C71297"/>
    <w:rsid w:val="00C74EED"/>
    <w:rsid w:val="00CD20B7"/>
    <w:rsid w:val="00CE342E"/>
    <w:rsid w:val="00D651D9"/>
    <w:rsid w:val="00DC094E"/>
    <w:rsid w:val="00DC72EC"/>
    <w:rsid w:val="00E4544F"/>
    <w:rsid w:val="00E63194"/>
    <w:rsid w:val="00EA0C1B"/>
    <w:rsid w:val="00EB403F"/>
    <w:rsid w:val="00EC4698"/>
    <w:rsid w:val="00F03CD3"/>
    <w:rsid w:val="00F26577"/>
    <w:rsid w:val="00F344D1"/>
    <w:rsid w:val="00F51BD0"/>
    <w:rsid w:val="00FB6FFF"/>
    <w:rsid w:val="00FD5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FA495"/>
  <w15:chartTrackingRefBased/>
  <w15:docId w15:val="{B042600C-EB16-4CC7-BE69-3CE43D4ED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basedOn w:val="a0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0"/>
    <w:uiPriority w:val="99"/>
    <w:semiHidden/>
    <w:unhideWhenUsed/>
    <w:rsid w:val="004D1404"/>
    <w:rPr>
      <w:rFonts w:ascii="Segoe UI" w:hAnsi="Segoe UI" w:cs="Segoe UI"/>
      <w:sz w:val="18"/>
      <w:szCs w:val="18"/>
    </w:rPr>
  </w:style>
  <w:style w:type="character" w:customStyle="1" w:styleId="Char0">
    <w:name w:val="批注框文本 Char"/>
    <w:basedOn w:val="a0"/>
    <w:link w:val="aa"/>
    <w:uiPriority w:val="99"/>
    <w:semiHidden/>
    <w:rsid w:val="004D1404"/>
    <w:rPr>
      <w:rFonts w:ascii="Segoe UI" w:hAnsi="Segoe UI" w:cs="Segoe UI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4536A4"/>
    <w:rPr>
      <w:color w:val="0563C1" w:themeColor="hyperlink"/>
      <w:u w:val="single"/>
    </w:rPr>
  </w:style>
  <w:style w:type="paragraph" w:styleId="ac">
    <w:name w:val="List Paragraph"/>
    <w:basedOn w:val="a"/>
    <w:uiPriority w:val="34"/>
    <w:qFormat/>
    <w:rsid w:val="004536A4"/>
    <w:pPr>
      <w:ind w:left="720"/>
      <w:contextualSpacing/>
    </w:pPr>
  </w:style>
  <w:style w:type="paragraph" w:styleId="ad">
    <w:name w:val="annotation subject"/>
    <w:basedOn w:val="a5"/>
    <w:next w:val="a5"/>
    <w:link w:val="Char1"/>
    <w:uiPriority w:val="99"/>
    <w:semiHidden/>
    <w:unhideWhenUsed/>
    <w:rsid w:val="0086215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862156"/>
    <w:rPr>
      <w:rFonts w:ascii="Arial" w:hAnsi="Arial"/>
      <w:lang w:val="en-GB"/>
    </w:rPr>
  </w:style>
  <w:style w:type="character" w:customStyle="1" w:styleId="Char1">
    <w:name w:val="批注主题 Char"/>
    <w:basedOn w:val="Char"/>
    <w:link w:val="ad"/>
    <w:uiPriority w:val="99"/>
    <w:semiHidden/>
    <w:rsid w:val="00862156"/>
    <w:rPr>
      <w:rFonts w:ascii="Arial" w:hAnsi="Arial"/>
      <w:b/>
      <w:bCs/>
      <w:lang w:val="en-GB"/>
    </w:rPr>
  </w:style>
  <w:style w:type="table" w:styleId="ae">
    <w:name w:val="Table Grid"/>
    <w:basedOn w:val="a1"/>
    <w:uiPriority w:val="39"/>
    <w:rsid w:val="001E09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77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9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35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0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24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83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9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OPPO</cp:lastModifiedBy>
  <cp:revision>2</cp:revision>
  <cp:lastPrinted>2002-04-23T07:10:00Z</cp:lastPrinted>
  <dcterms:created xsi:type="dcterms:W3CDTF">2019-05-16T19:13:00Z</dcterms:created>
  <dcterms:modified xsi:type="dcterms:W3CDTF">2019-05-16T19:13:00Z</dcterms:modified>
</cp:coreProperties>
</file>